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6438F" w:rsidP="00766D62" w:rsidRDefault="00DE6BF5" w14:paraId="5FD33207" w14:textId="23AA6109">
      <w:pPr>
        <w:pStyle w:val="Default"/>
        <w:jc w:val="center"/>
      </w:pPr>
      <w:r>
        <w:rPr>
          <w:noProof/>
        </w:rPr>
        <w:drawing>
          <wp:inline distT="0" distB="0" distL="0" distR="0" wp14:anchorId="4CA89059" wp14:editId="0937259B">
            <wp:extent cx="6614160" cy="12725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EDE" w:rsidP="00766D62" w:rsidRDefault="00350EDE" w14:paraId="0164478D" w14:textId="77777777">
      <w:pPr>
        <w:pStyle w:val="Default"/>
        <w:jc w:val="center"/>
      </w:pPr>
    </w:p>
    <w:p w:rsidRPr="009D0292" w:rsidR="0046438F" w:rsidP="0046438F" w:rsidRDefault="009D0292" w14:paraId="771F24BA" w14:textId="0660401A">
      <w:pPr>
        <w:pStyle w:val="Default"/>
        <w:jc w:val="center"/>
        <w:rPr>
          <w:sz w:val="32"/>
          <w:szCs w:val="32"/>
        </w:rPr>
      </w:pPr>
      <w:r w:rsidRPr="009D0292">
        <w:rPr>
          <w:sz w:val="32"/>
          <w:szCs w:val="32"/>
        </w:rPr>
        <w:t xml:space="preserve">Student </w:t>
      </w:r>
      <w:r w:rsidR="008821E9">
        <w:rPr>
          <w:sz w:val="32"/>
          <w:szCs w:val="32"/>
        </w:rPr>
        <w:t>Review Board</w:t>
      </w:r>
    </w:p>
    <w:p w:rsidRPr="009D0292" w:rsidR="0046438F" w:rsidP="0046438F" w:rsidRDefault="0046438F" w14:paraId="00D0E338" w14:textId="77777777">
      <w:pPr>
        <w:pStyle w:val="Default"/>
        <w:jc w:val="center"/>
        <w:rPr>
          <w:sz w:val="32"/>
          <w:szCs w:val="32"/>
        </w:rPr>
      </w:pPr>
      <w:r w:rsidRPr="009D0292">
        <w:rPr>
          <w:sz w:val="32"/>
          <w:szCs w:val="32"/>
        </w:rPr>
        <w:t xml:space="preserve">Application </w:t>
      </w:r>
      <w:r w:rsidRPr="009D0292" w:rsidR="008F166A">
        <w:rPr>
          <w:sz w:val="32"/>
          <w:szCs w:val="32"/>
        </w:rPr>
        <w:t>Form</w:t>
      </w:r>
    </w:p>
    <w:p w:rsidRPr="009D0292" w:rsidR="009D0292" w:rsidP="009D0292" w:rsidRDefault="009D0292" w14:paraId="68A98155" w14:textId="77777777">
      <w:pPr>
        <w:pStyle w:val="Default"/>
        <w:ind w:left="360"/>
        <w:rPr>
          <w:sz w:val="28"/>
          <w:szCs w:val="28"/>
        </w:rPr>
      </w:pPr>
    </w:p>
    <w:p w:rsidR="008C6427" w:rsidP="0963A0B6" w:rsidRDefault="002F0603" w14:paraId="20C1533A" w14:textId="6702417B">
      <w:pPr>
        <w:pStyle w:val="Default"/>
        <w:numPr>
          <w:ilvl w:val="0"/>
          <w:numId w:val="1"/>
        </w:numPr>
        <w:ind w:left="360" w:hanging="360"/>
        <w:jc w:val="center"/>
        <w:rPr>
          <w:i w:val="1"/>
          <w:iCs w:val="1"/>
          <w:sz w:val="28"/>
          <w:szCs w:val="28"/>
        </w:rPr>
      </w:pPr>
      <w:r w:rsidRPr="0963A0B6" w:rsidR="002F0603">
        <w:rPr>
          <w:i w:val="1"/>
          <w:iCs w:val="1"/>
          <w:sz w:val="28"/>
          <w:szCs w:val="28"/>
        </w:rPr>
        <w:t>Pleas</w:t>
      </w:r>
      <w:r w:rsidRPr="0963A0B6" w:rsidR="008821E9">
        <w:rPr>
          <w:i w:val="1"/>
          <w:iCs w:val="1"/>
          <w:sz w:val="28"/>
          <w:szCs w:val="28"/>
        </w:rPr>
        <w:t>e</w:t>
      </w:r>
      <w:r w:rsidRPr="0963A0B6" w:rsidR="002F0603">
        <w:rPr>
          <w:i w:val="1"/>
          <w:iCs w:val="1"/>
          <w:sz w:val="28"/>
          <w:szCs w:val="28"/>
        </w:rPr>
        <w:t xml:space="preserve"> </w:t>
      </w:r>
      <w:r w:rsidRPr="0963A0B6" w:rsidR="00497924">
        <w:rPr>
          <w:i w:val="1"/>
          <w:iCs w:val="1"/>
          <w:sz w:val="28"/>
          <w:szCs w:val="28"/>
        </w:rPr>
        <w:t>email the completed form</w:t>
      </w:r>
      <w:r w:rsidRPr="0963A0B6" w:rsidR="00DE6BF5">
        <w:rPr>
          <w:i w:val="1"/>
          <w:iCs w:val="1"/>
          <w:sz w:val="28"/>
          <w:szCs w:val="28"/>
        </w:rPr>
        <w:t xml:space="preserve"> to </w:t>
      </w:r>
      <w:hyperlink r:id="R7d04c6d6549a4d68">
        <w:r w:rsidRPr="0963A0B6" w:rsidR="00497924">
          <w:rPr>
            <w:rStyle w:val="Hyperlink"/>
            <w:i w:val="1"/>
            <w:iCs w:val="1"/>
            <w:sz w:val="28"/>
            <w:szCs w:val="28"/>
          </w:rPr>
          <w:t>sgastudentreview@messiah.edu</w:t>
        </w:r>
      </w:hyperlink>
      <w:r w:rsidRPr="0963A0B6" w:rsidR="00497924">
        <w:rPr>
          <w:i w:val="1"/>
          <w:iCs w:val="1"/>
          <w:sz w:val="28"/>
          <w:szCs w:val="28"/>
        </w:rPr>
        <w:t xml:space="preserve"> by </w:t>
      </w:r>
      <w:r w:rsidRPr="0963A0B6" w:rsidR="001F0099">
        <w:rPr>
          <w:i w:val="1"/>
          <w:iCs w:val="1"/>
          <w:sz w:val="28"/>
          <w:szCs w:val="28"/>
        </w:rPr>
        <w:t xml:space="preserve">11:59pm, </w:t>
      </w:r>
      <w:r w:rsidRPr="0963A0B6" w:rsidR="518752BA">
        <w:rPr>
          <w:i w:val="1"/>
          <w:iCs w:val="1"/>
          <w:sz w:val="28"/>
          <w:szCs w:val="28"/>
        </w:rPr>
        <w:t>September 9</w:t>
      </w:r>
      <w:r w:rsidRPr="0963A0B6" w:rsidR="00632DF6">
        <w:rPr>
          <w:i w:val="1"/>
          <w:iCs w:val="1"/>
          <w:sz w:val="28"/>
          <w:szCs w:val="28"/>
        </w:rPr>
        <w:t>th</w:t>
      </w:r>
      <w:r w:rsidRPr="0963A0B6" w:rsidR="00497924">
        <w:rPr>
          <w:i w:val="1"/>
          <w:iCs w:val="1"/>
          <w:sz w:val="28"/>
          <w:szCs w:val="28"/>
        </w:rPr>
        <w:t>, 202</w:t>
      </w:r>
      <w:r w:rsidRPr="0963A0B6" w:rsidR="00CB7DAF">
        <w:rPr>
          <w:i w:val="1"/>
          <w:iCs w:val="1"/>
          <w:sz w:val="28"/>
          <w:szCs w:val="28"/>
        </w:rPr>
        <w:t>4</w:t>
      </w:r>
      <w:r w:rsidRPr="0963A0B6" w:rsidR="00497924">
        <w:rPr>
          <w:i w:val="1"/>
          <w:iCs w:val="1"/>
          <w:sz w:val="28"/>
          <w:szCs w:val="28"/>
        </w:rPr>
        <w:t>, with the subject line “SRB Application”. Direct any questions there also.</w:t>
      </w:r>
      <w:r w:rsidRPr="0963A0B6" w:rsidR="008C6427">
        <w:rPr>
          <w:i w:val="1"/>
          <w:iCs w:val="1"/>
          <w:sz w:val="28"/>
          <w:szCs w:val="28"/>
        </w:rPr>
        <w:t xml:space="preserve"> By submitting this form, you consent to a probation check by the Dean of Students</w:t>
      </w:r>
      <w:r w:rsidRPr="0963A0B6" w:rsidR="0016193F">
        <w:rPr>
          <w:i w:val="1"/>
          <w:iCs w:val="1"/>
          <w:sz w:val="28"/>
          <w:szCs w:val="28"/>
        </w:rPr>
        <w:t>.</w:t>
      </w:r>
    </w:p>
    <w:p w:rsidRPr="00497924" w:rsidR="0046438F" w:rsidP="00497924" w:rsidRDefault="00A42527" w14:paraId="509250E7" w14:textId="47FF1B26">
      <w:pPr>
        <w:pStyle w:val="Default"/>
        <w:numPr>
          <w:ilvl w:val="0"/>
          <w:numId w:val="1"/>
        </w:numPr>
        <w:ind w:left="360" w:hanging="360"/>
        <w:jc w:val="center"/>
        <w:rPr>
          <w:i/>
          <w:sz w:val="28"/>
          <w:szCs w:val="28"/>
        </w:rPr>
      </w:pPr>
      <w:r w:rsidRPr="00497924">
        <w:rPr>
          <w:i/>
          <w:sz w:val="28"/>
          <w:szCs w:val="28"/>
        </w:rPr>
        <w:t>We</w:t>
      </w:r>
      <w:r w:rsidRPr="00497924" w:rsidR="0046438F">
        <w:rPr>
          <w:i/>
          <w:sz w:val="28"/>
          <w:szCs w:val="28"/>
        </w:rPr>
        <w:t xml:space="preserve"> will inform you of your </w:t>
      </w:r>
      <w:r w:rsidRPr="00497924" w:rsidR="00216D36">
        <w:rPr>
          <w:i/>
          <w:sz w:val="28"/>
          <w:szCs w:val="28"/>
        </w:rPr>
        <w:t xml:space="preserve">membership </w:t>
      </w:r>
      <w:r w:rsidRPr="00497924" w:rsidR="0046438F">
        <w:rPr>
          <w:i/>
          <w:sz w:val="28"/>
          <w:szCs w:val="28"/>
        </w:rPr>
        <w:t>as soon as possible</w:t>
      </w:r>
      <w:r w:rsidRPr="00497924" w:rsidR="00B754A7">
        <w:rPr>
          <w:i/>
          <w:sz w:val="28"/>
          <w:szCs w:val="28"/>
        </w:rPr>
        <w:t xml:space="preserve">. </w:t>
      </w:r>
      <w:r w:rsidRPr="00497924">
        <w:rPr>
          <w:i/>
          <w:sz w:val="28"/>
          <w:szCs w:val="28"/>
        </w:rPr>
        <w:t>Thank you!</w:t>
      </w:r>
    </w:p>
    <w:p w:rsidRPr="008F166A" w:rsidR="00CF06EF" w:rsidP="007830BA" w:rsidRDefault="00CF06EF" w14:paraId="7D7640FE" w14:textId="77777777">
      <w:pPr>
        <w:pStyle w:val="Default"/>
        <w:ind w:left="360"/>
        <w:rPr>
          <w:sz w:val="28"/>
          <w:szCs w:val="28"/>
        </w:rPr>
      </w:pPr>
    </w:p>
    <w:p w:rsidR="00CF06EF" w:rsidP="0008709C" w:rsidRDefault="00CF06EF" w14:paraId="3CA84948" w14:textId="77777777">
      <w:pPr>
        <w:pStyle w:val="Default"/>
        <w:numPr>
          <w:ilvl w:val="0"/>
          <w:numId w:val="7"/>
        </w:numPr>
        <w:pBdr>
          <w:top w:val="single" w:color="auto" w:sz="12" w:space="0"/>
          <w:left w:val="single" w:color="auto" w:sz="12" w:space="4"/>
          <w:bottom w:val="single" w:color="auto" w:sz="12" w:space="9"/>
          <w:right w:val="single" w:color="auto" w:sz="12" w:space="4"/>
        </w:pBdr>
        <w:ind w:left="2340" w:right="1800" w:hanging="360"/>
        <w:rPr>
          <w:sz w:val="28"/>
          <w:szCs w:val="28"/>
        </w:rPr>
      </w:pPr>
      <w:r w:rsidRPr="00F50B47">
        <w:rPr>
          <w:b/>
          <w:sz w:val="28"/>
          <w:szCs w:val="28"/>
        </w:rPr>
        <w:t>Name:</w:t>
      </w:r>
      <w:r w:rsidRPr="00582AC8">
        <w:rPr>
          <w:sz w:val="28"/>
          <w:szCs w:val="28"/>
        </w:rPr>
        <w:t xml:space="preserve"> </w:t>
      </w:r>
      <w:r w:rsidRPr="00582AC8">
        <w:rPr>
          <w:sz w:val="28"/>
          <w:szCs w:val="28"/>
        </w:rPr>
        <w:tab/>
      </w:r>
      <w:r w:rsidRPr="00582AC8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</w:t>
      </w:r>
    </w:p>
    <w:p w:rsidR="004B47B4" w:rsidP="0008709C" w:rsidRDefault="00203789" w14:paraId="4C06F908" w14:textId="77777777">
      <w:pPr>
        <w:pStyle w:val="Default"/>
        <w:numPr>
          <w:ilvl w:val="0"/>
          <w:numId w:val="7"/>
        </w:numPr>
        <w:pBdr>
          <w:top w:val="single" w:color="auto" w:sz="12" w:space="0"/>
          <w:left w:val="single" w:color="auto" w:sz="12" w:space="4"/>
          <w:bottom w:val="single" w:color="auto" w:sz="12" w:space="9"/>
          <w:right w:val="single" w:color="auto" w:sz="12" w:space="4"/>
        </w:pBdr>
        <w:ind w:left="2340" w:right="1800" w:hanging="360"/>
        <w:rPr>
          <w:sz w:val="28"/>
          <w:szCs w:val="28"/>
        </w:rPr>
      </w:pPr>
      <w:r w:rsidRPr="00F50B47">
        <w:rPr>
          <w:b/>
          <w:sz w:val="28"/>
          <w:szCs w:val="28"/>
        </w:rPr>
        <w:t>Email:</w:t>
      </w:r>
      <w:r>
        <w:rPr>
          <w:sz w:val="28"/>
          <w:szCs w:val="28"/>
        </w:rPr>
        <w:t xml:space="preserve">       </w:t>
      </w:r>
      <w:r w:rsidR="004B47B4">
        <w:rPr>
          <w:sz w:val="28"/>
          <w:szCs w:val="28"/>
        </w:rPr>
        <w:t>____________________________________</w:t>
      </w:r>
    </w:p>
    <w:p w:rsidRPr="00F50B47" w:rsidR="00CF06EF" w:rsidP="0008709C" w:rsidRDefault="00CF06EF" w14:paraId="428C7469" w14:textId="74563D2B">
      <w:pPr>
        <w:pStyle w:val="Default"/>
        <w:numPr>
          <w:ilvl w:val="0"/>
          <w:numId w:val="7"/>
        </w:numPr>
        <w:pBdr>
          <w:top w:val="single" w:color="auto" w:sz="12" w:space="0"/>
          <w:left w:val="single" w:color="auto" w:sz="12" w:space="4"/>
          <w:bottom w:val="single" w:color="auto" w:sz="12" w:space="9"/>
          <w:right w:val="single" w:color="auto" w:sz="12" w:space="4"/>
        </w:pBdr>
        <w:ind w:left="2340" w:right="1800" w:hanging="360"/>
        <w:rPr>
          <w:b/>
          <w:sz w:val="28"/>
          <w:szCs w:val="28"/>
        </w:rPr>
      </w:pPr>
      <w:r w:rsidRPr="00F50B47">
        <w:rPr>
          <w:b/>
          <w:sz w:val="28"/>
          <w:szCs w:val="28"/>
        </w:rPr>
        <w:t>Class Status</w:t>
      </w:r>
      <w:r w:rsidR="006E1D32">
        <w:rPr>
          <w:b/>
          <w:sz w:val="28"/>
          <w:szCs w:val="28"/>
        </w:rPr>
        <w:t>:</w:t>
      </w:r>
    </w:p>
    <w:p w:rsidR="00CF06EF" w:rsidP="00F97385" w:rsidRDefault="006E1D32" w14:paraId="215AA515" w14:textId="468904AF">
      <w:pPr>
        <w:pStyle w:val="Default"/>
        <w:pBdr>
          <w:top w:val="single" w:color="auto" w:sz="12" w:space="0"/>
          <w:left w:val="single" w:color="auto" w:sz="12" w:space="4"/>
          <w:bottom w:val="single" w:color="auto" w:sz="12" w:space="9"/>
          <w:right w:val="single" w:color="auto" w:sz="12" w:space="4"/>
        </w:pBdr>
        <w:ind w:left="1980" w:right="1800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="00CF06EF">
        <w:rPr>
          <w:sz w:val="28"/>
          <w:szCs w:val="28"/>
        </w:rPr>
        <w:t xml:space="preserve">First-Year       </w:t>
      </w:r>
      <w:r>
        <w:rPr>
          <w:sz w:val="28"/>
          <w:szCs w:val="28"/>
        </w:rPr>
        <w:t xml:space="preserve">□ </w:t>
      </w:r>
      <w:r w:rsidR="00CF06EF">
        <w:rPr>
          <w:sz w:val="28"/>
          <w:szCs w:val="28"/>
        </w:rPr>
        <w:t xml:space="preserve">Sophomore       </w:t>
      </w:r>
      <w:r>
        <w:rPr>
          <w:sz w:val="28"/>
          <w:szCs w:val="28"/>
        </w:rPr>
        <w:t xml:space="preserve">□ </w:t>
      </w:r>
      <w:r w:rsidR="00CF06EF">
        <w:rPr>
          <w:sz w:val="28"/>
          <w:szCs w:val="28"/>
        </w:rPr>
        <w:t xml:space="preserve">Junior       </w:t>
      </w:r>
      <w:r>
        <w:rPr>
          <w:sz w:val="28"/>
          <w:szCs w:val="28"/>
        </w:rPr>
        <w:t xml:space="preserve">□ </w:t>
      </w:r>
      <w:r w:rsidR="00CF06EF">
        <w:rPr>
          <w:sz w:val="28"/>
          <w:szCs w:val="28"/>
        </w:rPr>
        <w:t>Senior</w:t>
      </w:r>
    </w:p>
    <w:p w:rsidRPr="00F97385" w:rsidR="00F97385" w:rsidP="00F97385" w:rsidRDefault="00CC191D" w14:paraId="13763C08" w14:textId="66C4134F">
      <w:pPr>
        <w:pStyle w:val="Default"/>
        <w:numPr>
          <w:ilvl w:val="0"/>
          <w:numId w:val="7"/>
        </w:numPr>
        <w:pBdr>
          <w:top w:val="single" w:color="auto" w:sz="12" w:space="0"/>
          <w:left w:val="single" w:color="auto" w:sz="12" w:space="4"/>
          <w:bottom w:val="single" w:color="auto" w:sz="12" w:space="9"/>
          <w:right w:val="single" w:color="auto" w:sz="12" w:space="4"/>
        </w:pBdr>
        <w:ind w:left="2340" w:right="1800" w:hanging="360"/>
        <w:rPr>
          <w:b/>
          <w:sz w:val="28"/>
          <w:szCs w:val="28"/>
        </w:rPr>
      </w:pPr>
      <w:r w:rsidRPr="00F50B47">
        <w:rPr>
          <w:b/>
          <w:sz w:val="28"/>
          <w:szCs w:val="28"/>
        </w:rPr>
        <w:t xml:space="preserve">Are you available to serve for the full </w:t>
      </w:r>
      <w:r w:rsidR="00101324">
        <w:rPr>
          <w:b/>
          <w:sz w:val="28"/>
          <w:szCs w:val="28"/>
        </w:rPr>
        <w:t>a</w:t>
      </w:r>
      <w:r w:rsidRPr="00F50B47">
        <w:rPr>
          <w:b/>
          <w:sz w:val="28"/>
          <w:szCs w:val="28"/>
        </w:rPr>
        <w:t>cademic year?</w:t>
      </w:r>
    </w:p>
    <w:p w:rsidR="00F97385" w:rsidP="00F97385" w:rsidRDefault="00F97385" w14:paraId="18D08B21" w14:textId="39E9C23B">
      <w:pPr>
        <w:pStyle w:val="Default"/>
        <w:pBdr>
          <w:top w:val="single" w:color="auto" w:sz="12" w:space="0"/>
          <w:left w:val="single" w:color="auto" w:sz="12" w:space="4"/>
          <w:bottom w:val="single" w:color="auto" w:sz="12" w:space="9"/>
          <w:right w:val="single" w:color="auto" w:sz="12" w:space="4"/>
        </w:pBdr>
        <w:ind w:left="1980" w:right="1800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□ 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□ No</w:t>
      </w:r>
    </w:p>
    <w:p w:rsidRPr="00F50B47" w:rsidR="00036246" w:rsidP="0008709C" w:rsidRDefault="005D39B9" w14:paraId="46D929EF" w14:textId="3CE266FE">
      <w:pPr>
        <w:pStyle w:val="Default"/>
        <w:numPr>
          <w:ilvl w:val="0"/>
          <w:numId w:val="7"/>
        </w:numPr>
        <w:pBdr>
          <w:top w:val="single" w:color="auto" w:sz="12" w:space="0"/>
          <w:left w:val="single" w:color="auto" w:sz="12" w:space="4"/>
          <w:bottom w:val="single" w:color="auto" w:sz="12" w:space="9"/>
          <w:right w:val="single" w:color="auto" w:sz="12" w:space="4"/>
        </w:pBdr>
        <w:ind w:left="2340" w:right="180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Would you be willing to serve as the Student Review Board Secretary?</w:t>
      </w:r>
      <w:r w:rsidR="00C43D1D">
        <w:rPr>
          <w:b/>
          <w:sz w:val="28"/>
          <w:szCs w:val="28"/>
        </w:rPr>
        <w:t xml:space="preserve"> This position will be in charge of the SRB social media and take minute</w:t>
      </w:r>
    </w:p>
    <w:p w:rsidR="00CF06EF" w:rsidP="0008709C" w:rsidRDefault="00CC191D" w14:paraId="2D7BCE4D" w14:textId="0A9EFA71">
      <w:pPr>
        <w:pStyle w:val="Default"/>
        <w:numPr>
          <w:ilvl w:val="2"/>
          <w:numId w:val="7"/>
        </w:numPr>
        <w:pBdr>
          <w:top w:val="single" w:color="auto" w:sz="12" w:space="0"/>
          <w:left w:val="single" w:color="auto" w:sz="12" w:space="4"/>
          <w:bottom w:val="single" w:color="auto" w:sz="12" w:space="9"/>
          <w:right w:val="single" w:color="auto" w:sz="12" w:space="4"/>
        </w:pBdr>
        <w:ind w:left="2340" w:right="1800" w:hanging="360"/>
        <w:rPr>
          <w:sz w:val="28"/>
          <w:szCs w:val="28"/>
        </w:rPr>
      </w:pPr>
      <w:r>
        <w:rPr>
          <w:sz w:val="28"/>
          <w:szCs w:val="28"/>
        </w:rPr>
        <w:t xml:space="preserve">           □ 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□ No</w:t>
      </w:r>
    </w:p>
    <w:p w:rsidRPr="00CC191D" w:rsidR="00036246" w:rsidP="0008709C" w:rsidRDefault="00036246" w14:paraId="41D6D762" w14:textId="77777777">
      <w:pPr>
        <w:pStyle w:val="Default"/>
        <w:numPr>
          <w:ilvl w:val="2"/>
          <w:numId w:val="7"/>
        </w:numPr>
        <w:pBdr>
          <w:top w:val="single" w:color="auto" w:sz="12" w:space="0"/>
          <w:left w:val="single" w:color="auto" w:sz="12" w:space="4"/>
          <w:bottom w:val="single" w:color="auto" w:sz="12" w:space="9"/>
          <w:right w:val="single" w:color="auto" w:sz="12" w:space="4"/>
        </w:pBdr>
        <w:ind w:left="2340" w:right="1800" w:hanging="360"/>
        <w:rPr>
          <w:sz w:val="28"/>
          <w:szCs w:val="28"/>
        </w:rPr>
      </w:pPr>
    </w:p>
    <w:p w:rsidRPr="00A460D0" w:rsidR="00A460D0" w:rsidP="00E10AF0" w:rsidRDefault="005F0147" w14:paraId="2B8C32F6" w14:textId="77BCD411">
      <w:pPr>
        <w:pStyle w:val="Default"/>
        <w:numPr>
          <w:ilvl w:val="0"/>
          <w:numId w:val="7"/>
        </w:numPr>
        <w:ind w:left="360" w:hanging="360"/>
        <w:rPr>
          <w:sz w:val="28"/>
          <w:szCs w:val="28"/>
        </w:rPr>
      </w:pPr>
      <w:r>
        <w:t xml:space="preserve">What prior experience </w:t>
      </w:r>
      <w:r w:rsidR="00A460D0">
        <w:t>do you possess that you believe makes you a good candidate for this position? Why?</w:t>
      </w:r>
    </w:p>
    <w:p w:rsidRPr="00A460D0" w:rsidR="00A460D0" w:rsidP="00A460D0" w:rsidRDefault="00A460D0" w14:paraId="588E7680" w14:textId="77777777">
      <w:pPr>
        <w:pStyle w:val="Default"/>
        <w:ind w:left="360"/>
        <w:rPr>
          <w:sz w:val="28"/>
          <w:szCs w:val="28"/>
        </w:rPr>
      </w:pPr>
    </w:p>
    <w:p w:rsidRPr="00E10AF0" w:rsidR="00CF06EF" w:rsidP="00E10AF0" w:rsidRDefault="001219B6" w14:paraId="01A6383E" w14:textId="3C8BC196">
      <w:pPr>
        <w:pStyle w:val="Default"/>
        <w:numPr>
          <w:ilvl w:val="0"/>
          <w:numId w:val="7"/>
        </w:numPr>
        <w:ind w:left="360" w:hanging="360"/>
        <w:rPr>
          <w:sz w:val="28"/>
          <w:szCs w:val="28"/>
        </w:rPr>
      </w:pPr>
      <w:r w:rsidRPr="00FD0307">
        <w:t xml:space="preserve">The mission of the Student Review Board is </w:t>
      </w:r>
      <w:r w:rsidR="00DE5612">
        <w:t>not to hand down punishment, but to</w:t>
      </w:r>
      <w:r w:rsidRPr="00FD0307">
        <w:t xml:space="preserve"> seek ways to help students reconcile their actions with the expectations of the larger community. How might you </w:t>
      </w:r>
      <w:r w:rsidR="009270DA">
        <w:t>balance these</w:t>
      </w:r>
      <w:r w:rsidRPr="00FD0307">
        <w:t xml:space="preserve"> </w:t>
      </w:r>
      <w:r w:rsidR="009270DA">
        <w:t xml:space="preserve">ideals </w:t>
      </w:r>
      <w:r w:rsidR="00EC304D">
        <w:t xml:space="preserve">while </w:t>
      </w:r>
      <w:r w:rsidR="00BF0146">
        <w:t xml:space="preserve">considering an appeal to the Review Board? </w:t>
      </w:r>
      <w:r w:rsidRPr="00FD0307">
        <w:t xml:space="preserve">Alternatively, tell a time </w:t>
      </w:r>
      <w:r w:rsidRPr="00FD0307" w:rsidR="00CA7DD4">
        <w:t>when</w:t>
      </w:r>
      <w:r w:rsidRPr="00FD0307">
        <w:t xml:space="preserve"> you experienced reconciliation. (2-4 paragraphs)</w:t>
      </w:r>
    </w:p>
    <w:p w:rsidRPr="005B0A85" w:rsidR="0046438F" w:rsidP="0046438F" w:rsidRDefault="0046438F" w14:paraId="60C854F3" w14:textId="506A65EE">
      <w:pPr>
        <w:pStyle w:val="Default"/>
      </w:pPr>
    </w:p>
    <w:p w:rsidRPr="005B0A85" w:rsidR="00080914" w:rsidP="0046438F" w:rsidRDefault="00080914" w14:paraId="1CD5488D" w14:textId="77777777">
      <w:pPr>
        <w:pStyle w:val="Default"/>
      </w:pPr>
    </w:p>
    <w:p w:rsidR="00B059B5" w:rsidP="00B059B5" w:rsidRDefault="00B059B5" w14:paraId="417D984E" w14:textId="0F2E6F26">
      <w:pPr>
        <w:pStyle w:val="Default"/>
      </w:pPr>
    </w:p>
    <w:p w:rsidRPr="005B0A85" w:rsidR="005B0A85" w:rsidP="00B059B5" w:rsidRDefault="005B0A85" w14:paraId="036ACCBD" w14:textId="77777777">
      <w:pPr>
        <w:pStyle w:val="Default"/>
      </w:pPr>
    </w:p>
    <w:p w:rsidRPr="005B0A85" w:rsidR="00B059B5" w:rsidP="0046438F" w:rsidRDefault="00B059B5" w14:paraId="23E68EAD" w14:textId="77777777">
      <w:pPr>
        <w:pStyle w:val="Default"/>
      </w:pPr>
    </w:p>
    <w:p w:rsidR="00497924" w:rsidP="0046438F" w:rsidRDefault="00497924" w14:paraId="17E7C993" w14:textId="7B65E0CE">
      <w:pPr>
        <w:pStyle w:val="Default"/>
      </w:pPr>
    </w:p>
    <w:p w:rsidR="001219B6" w:rsidP="0046438F" w:rsidRDefault="001219B6" w14:paraId="0E6E3E98" w14:textId="2AD177B5">
      <w:pPr>
        <w:pStyle w:val="Default"/>
      </w:pPr>
    </w:p>
    <w:p w:rsidR="001219B6" w:rsidP="0046438F" w:rsidRDefault="001219B6" w14:paraId="40EA31BF" w14:textId="77777777">
      <w:pPr>
        <w:pStyle w:val="Default"/>
      </w:pPr>
    </w:p>
    <w:p w:rsidR="001219B6" w:rsidP="0046438F" w:rsidRDefault="001219B6" w14:paraId="33C0D241" w14:textId="074ECF79">
      <w:pPr>
        <w:pStyle w:val="Default"/>
      </w:pPr>
    </w:p>
    <w:p w:rsidR="001219B6" w:rsidP="0046438F" w:rsidRDefault="001219B6" w14:paraId="757A0FD9" w14:textId="66BEEF31">
      <w:pPr>
        <w:pStyle w:val="Default"/>
      </w:pPr>
    </w:p>
    <w:p w:rsidRPr="005B0A85" w:rsidR="001219B6" w:rsidP="0046438F" w:rsidRDefault="001219B6" w14:paraId="45EB1247" w14:textId="77777777">
      <w:pPr>
        <w:pStyle w:val="Default"/>
      </w:pPr>
    </w:p>
    <w:p w:rsidRPr="005B0A85" w:rsidR="0046438F" w:rsidP="0046438F" w:rsidRDefault="0046438F" w14:paraId="6E58288B" w14:textId="77777777">
      <w:pPr>
        <w:pStyle w:val="Default"/>
      </w:pPr>
    </w:p>
    <w:p w:rsidR="0046438F" w:rsidRDefault="0046438F" w14:paraId="0692AE2C" w14:textId="77777777"/>
    <w:p w:rsidR="0046438F" w:rsidRDefault="0046438F" w14:paraId="443071F3" w14:textId="77777777"/>
    <w:p w:rsidR="000F5ED5" w:rsidP="002F0603" w:rsidRDefault="000F5ED5" w14:paraId="21D118EF" w14:textId="77777777">
      <w:pPr>
        <w:rPr>
          <w:sz w:val="40"/>
          <w:szCs w:val="40"/>
          <w:u w:val="single"/>
        </w:rPr>
      </w:pPr>
    </w:p>
    <w:p w:rsidRPr="00482F03" w:rsidR="0046438F" w:rsidP="00DE6BF5" w:rsidRDefault="0046438F" w14:paraId="71A1356C" w14:textId="32C0BC63">
      <w:pPr>
        <w:rPr>
          <w:rFonts w:ascii="Cambria" w:hAnsi="Cambria"/>
          <w:sz w:val="26"/>
          <w:szCs w:val="26"/>
        </w:rPr>
      </w:pPr>
    </w:p>
    <w:sectPr w:rsidRPr="00482F03" w:rsidR="0046438F" w:rsidSect="0074580D">
      <w:pgSz w:w="12240" w:h="15840" w:orient="portrait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E0A"/>
    <w:multiLevelType w:val="hybridMultilevel"/>
    <w:tmpl w:val="D6CCEF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22FE"/>
    <w:multiLevelType w:val="hybridMultilevel"/>
    <w:tmpl w:val="A643E6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FE601A"/>
    <w:multiLevelType w:val="multilevel"/>
    <w:tmpl w:val="8A7C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D965C"/>
    <w:multiLevelType w:val="hybridMultilevel"/>
    <w:tmpl w:val="0D3D42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B024C58"/>
    <w:multiLevelType w:val="hybridMultilevel"/>
    <w:tmpl w:val="851285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56B6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D8211"/>
    <w:multiLevelType w:val="hybridMultilevel"/>
    <w:tmpl w:val="686F85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776942"/>
    <w:multiLevelType w:val="hybridMultilevel"/>
    <w:tmpl w:val="52724F00"/>
    <w:lvl w:ilvl="0" w:tplc="D054A69A">
      <w:start w:val="1"/>
      <w:numFmt w:val="lowerLetter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C4813"/>
    <w:multiLevelType w:val="hybridMultilevel"/>
    <w:tmpl w:val="284EB1C0"/>
    <w:lvl w:ilvl="0" w:tplc="85300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91B4C"/>
    <w:multiLevelType w:val="hybridMultilevel"/>
    <w:tmpl w:val="C81EB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C45897"/>
    <w:multiLevelType w:val="hybridMultilevel"/>
    <w:tmpl w:val="299A5E24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1175318">
    <w:abstractNumId w:val="3"/>
  </w:num>
  <w:num w:numId="2" w16cid:durableId="1666473586">
    <w:abstractNumId w:val="1"/>
  </w:num>
  <w:num w:numId="3" w16cid:durableId="1307970562">
    <w:abstractNumId w:val="5"/>
  </w:num>
  <w:num w:numId="4" w16cid:durableId="772672099">
    <w:abstractNumId w:val="7"/>
  </w:num>
  <w:num w:numId="5" w16cid:durableId="1335644360">
    <w:abstractNumId w:val="8"/>
  </w:num>
  <w:num w:numId="6" w16cid:durableId="1296565249">
    <w:abstractNumId w:val="2"/>
  </w:num>
  <w:num w:numId="7" w16cid:durableId="404425168">
    <w:abstractNumId w:val="9"/>
  </w:num>
  <w:num w:numId="8" w16cid:durableId="1939868995">
    <w:abstractNumId w:val="0"/>
  </w:num>
  <w:num w:numId="9" w16cid:durableId="674845269">
    <w:abstractNumId w:val="4"/>
  </w:num>
  <w:num w:numId="10" w16cid:durableId="102610340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8F"/>
    <w:rsid w:val="000000B5"/>
    <w:rsid w:val="0002015C"/>
    <w:rsid w:val="000211E1"/>
    <w:rsid w:val="00036246"/>
    <w:rsid w:val="000529E6"/>
    <w:rsid w:val="00054645"/>
    <w:rsid w:val="00055C6F"/>
    <w:rsid w:val="00080914"/>
    <w:rsid w:val="00085412"/>
    <w:rsid w:val="0008709C"/>
    <w:rsid w:val="000B619F"/>
    <w:rsid w:val="000C400A"/>
    <w:rsid w:val="000F5ED5"/>
    <w:rsid w:val="00101324"/>
    <w:rsid w:val="001219B6"/>
    <w:rsid w:val="0016193F"/>
    <w:rsid w:val="001F0099"/>
    <w:rsid w:val="001F6A93"/>
    <w:rsid w:val="00203789"/>
    <w:rsid w:val="00216D36"/>
    <w:rsid w:val="00276115"/>
    <w:rsid w:val="002806B7"/>
    <w:rsid w:val="00287F45"/>
    <w:rsid w:val="002C4959"/>
    <w:rsid w:val="002D316D"/>
    <w:rsid w:val="002F0603"/>
    <w:rsid w:val="00331DB7"/>
    <w:rsid w:val="0033618F"/>
    <w:rsid w:val="00340E90"/>
    <w:rsid w:val="003446C2"/>
    <w:rsid w:val="00350EDE"/>
    <w:rsid w:val="0036221D"/>
    <w:rsid w:val="003C4B0E"/>
    <w:rsid w:val="0046438F"/>
    <w:rsid w:val="00474B6A"/>
    <w:rsid w:val="00482F03"/>
    <w:rsid w:val="00497924"/>
    <w:rsid w:val="004B47B4"/>
    <w:rsid w:val="004D0397"/>
    <w:rsid w:val="004F2DB0"/>
    <w:rsid w:val="00582AC8"/>
    <w:rsid w:val="005B0A85"/>
    <w:rsid w:val="005B37A5"/>
    <w:rsid w:val="005D164C"/>
    <w:rsid w:val="005D39B9"/>
    <w:rsid w:val="005E15E5"/>
    <w:rsid w:val="005F0147"/>
    <w:rsid w:val="00632DF6"/>
    <w:rsid w:val="006A17BA"/>
    <w:rsid w:val="006A3C44"/>
    <w:rsid w:val="006A7785"/>
    <w:rsid w:val="006C333B"/>
    <w:rsid w:val="006E1D32"/>
    <w:rsid w:val="00733864"/>
    <w:rsid w:val="0074580D"/>
    <w:rsid w:val="00747D39"/>
    <w:rsid w:val="00766D62"/>
    <w:rsid w:val="007830BA"/>
    <w:rsid w:val="00790E6A"/>
    <w:rsid w:val="0080467B"/>
    <w:rsid w:val="00814414"/>
    <w:rsid w:val="008344D9"/>
    <w:rsid w:val="00835A3F"/>
    <w:rsid w:val="00853750"/>
    <w:rsid w:val="00860BAB"/>
    <w:rsid w:val="008821E9"/>
    <w:rsid w:val="00894EF7"/>
    <w:rsid w:val="008C6427"/>
    <w:rsid w:val="008C725F"/>
    <w:rsid w:val="008F166A"/>
    <w:rsid w:val="00924C5B"/>
    <w:rsid w:val="009270DA"/>
    <w:rsid w:val="009303C8"/>
    <w:rsid w:val="00971E13"/>
    <w:rsid w:val="009A0000"/>
    <w:rsid w:val="009A73E6"/>
    <w:rsid w:val="009B34C9"/>
    <w:rsid w:val="009D0292"/>
    <w:rsid w:val="009D0DDD"/>
    <w:rsid w:val="00A168F3"/>
    <w:rsid w:val="00A369F4"/>
    <w:rsid w:val="00A42527"/>
    <w:rsid w:val="00A460D0"/>
    <w:rsid w:val="00A65109"/>
    <w:rsid w:val="00A67131"/>
    <w:rsid w:val="00AD4E9B"/>
    <w:rsid w:val="00AD75B2"/>
    <w:rsid w:val="00AE089F"/>
    <w:rsid w:val="00B0050C"/>
    <w:rsid w:val="00B059B5"/>
    <w:rsid w:val="00B754A7"/>
    <w:rsid w:val="00BF0146"/>
    <w:rsid w:val="00BF2DF0"/>
    <w:rsid w:val="00C06D8A"/>
    <w:rsid w:val="00C43D1D"/>
    <w:rsid w:val="00C50D0D"/>
    <w:rsid w:val="00C609F1"/>
    <w:rsid w:val="00C83169"/>
    <w:rsid w:val="00C964E0"/>
    <w:rsid w:val="00C9732C"/>
    <w:rsid w:val="00CA7DD4"/>
    <w:rsid w:val="00CB7DAF"/>
    <w:rsid w:val="00CC191D"/>
    <w:rsid w:val="00CD3FD9"/>
    <w:rsid w:val="00CF06EF"/>
    <w:rsid w:val="00DA4CB3"/>
    <w:rsid w:val="00DD163D"/>
    <w:rsid w:val="00DE5612"/>
    <w:rsid w:val="00DE6BF5"/>
    <w:rsid w:val="00E10AF0"/>
    <w:rsid w:val="00E22F0A"/>
    <w:rsid w:val="00E94176"/>
    <w:rsid w:val="00E96D8C"/>
    <w:rsid w:val="00EA690D"/>
    <w:rsid w:val="00EC304D"/>
    <w:rsid w:val="00ED3D9B"/>
    <w:rsid w:val="00F22577"/>
    <w:rsid w:val="00F324A6"/>
    <w:rsid w:val="00F50B47"/>
    <w:rsid w:val="00F53B3C"/>
    <w:rsid w:val="00F97385"/>
    <w:rsid w:val="00FD0307"/>
    <w:rsid w:val="0963A0B6"/>
    <w:rsid w:val="518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3EFD3"/>
  <w15:docId w15:val="{8ACFBDFB-5F26-4C1D-9B0A-664A70A077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4959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46438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643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F06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D6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6D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2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9E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529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9E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529E6"/>
    <w:rPr>
      <w:b/>
      <w:bCs/>
    </w:rPr>
  </w:style>
  <w:style w:type="character" w:styleId="Hyperlink">
    <w:name w:val="Hyperlink"/>
    <w:basedOn w:val="DefaultParagraphFont"/>
    <w:uiPriority w:val="99"/>
    <w:unhideWhenUsed/>
    <w:rsid w:val="000201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91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DE6BF5"/>
    <w:rPr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DE6BF5"/>
    <w:rPr>
      <w:sz w:val="24"/>
    </w:rPr>
  </w:style>
  <w:style w:type="paragraph" w:styleId="NormalWeb">
    <w:name w:val="Normal (Web)"/>
    <w:basedOn w:val="Normal"/>
    <w:uiPriority w:val="99"/>
    <w:unhideWhenUsed/>
    <w:rsid w:val="00DE6BF5"/>
    <w:pPr>
      <w:spacing w:before="100" w:beforeAutospacing="1" w:after="100" w:afterAutospacing="1"/>
    </w:pPr>
    <w:rPr>
      <w:rFonts w:ascii="Times" w:hAnsi="Times" w:eastAsiaTheme="minorHAnsi"/>
      <w:sz w:val="20"/>
      <w:szCs w:val="20"/>
    </w:rPr>
  </w:style>
  <w:style w:type="paragraph" w:styleId="Revision">
    <w:name w:val="Revision"/>
    <w:hidden/>
    <w:uiPriority w:val="99"/>
    <w:semiHidden/>
    <w:rsid w:val="00DE6BF5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4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mailto:sgastudentreview@messiah.edu?subject=SRB%20Application" TargetMode="External" Id="R7d04c6d6549a4d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Messiah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Student Government Association</dc:title>
  <dc:creator>ITS</dc:creator>
  <lastModifiedBy>Siegrist, Noah</lastModifiedBy>
  <revision>5</revision>
  <lastPrinted>2022-08-25T15:15:00.0000000Z</lastPrinted>
  <dcterms:created xsi:type="dcterms:W3CDTF">2024-04-15T18:13:00.0000000Z</dcterms:created>
  <dcterms:modified xsi:type="dcterms:W3CDTF">2024-08-23T00:48:09.2415774Z</dcterms:modified>
</coreProperties>
</file>